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9251" w14:textId="77777777" w:rsidR="00CD6635" w:rsidRDefault="00CD6635"/>
    <w:p w14:paraId="44437376" w14:textId="3556DC75" w:rsidR="00E25B15" w:rsidRDefault="002E53F7">
      <w:pPr>
        <w:rPr>
          <w:rFonts w:ascii="Myriad Pro" w:hAnsi="Myriad Pro"/>
          <w:b/>
          <w:bCs/>
          <w:sz w:val="28"/>
          <w:szCs w:val="28"/>
          <w:lang w:val="en-US"/>
        </w:rPr>
      </w:pPr>
      <w:r w:rsidRPr="002E53F7">
        <w:rPr>
          <w:rFonts w:ascii="Myriad Pro" w:hAnsi="Myriad Pro"/>
          <w:b/>
          <w:bCs/>
          <w:sz w:val="28"/>
          <w:szCs w:val="28"/>
          <w:lang w:val="en-US"/>
        </w:rPr>
        <w:t>COMMUNIQUE DE PRESSE</w:t>
      </w:r>
    </w:p>
    <w:p w14:paraId="4851A25A" w14:textId="77777777" w:rsidR="00DA7257" w:rsidRDefault="00DA7257">
      <w:pPr>
        <w:rPr>
          <w:rFonts w:ascii="Myriad Pro" w:hAnsi="Myriad Pro"/>
          <w:b/>
          <w:bCs/>
          <w:sz w:val="28"/>
          <w:szCs w:val="28"/>
          <w:lang w:val="en-US"/>
        </w:rPr>
      </w:pPr>
    </w:p>
    <w:p w14:paraId="1B9C4B2C" w14:textId="5A3B8A0F" w:rsidR="00DA7257" w:rsidRPr="00DA7257" w:rsidRDefault="00DA7257" w:rsidP="00DA7257">
      <w:pPr>
        <w:jc w:val="center"/>
        <w:rPr>
          <w:rFonts w:ascii="Myriad Pro" w:hAnsi="Myriad Pro"/>
          <w:b/>
          <w:bCs/>
          <w:sz w:val="28"/>
          <w:szCs w:val="28"/>
          <w:lang w:val="en-US"/>
        </w:rPr>
      </w:pPr>
      <w:r w:rsidRPr="00DA7257">
        <w:rPr>
          <w:rFonts w:ascii="Myriad Pro" w:hAnsi="Myriad Pro"/>
          <w:b/>
          <w:bCs/>
          <w:sz w:val="28"/>
          <w:szCs w:val="28"/>
          <w:lang w:val="en-US"/>
        </w:rPr>
        <w:t>Les nouvelles tronçonneuses Makita améliorent l'efficacité du travail</w:t>
      </w:r>
    </w:p>
    <w:p w14:paraId="20C3C0DD" w14:textId="44087598" w:rsidR="76FAC262" w:rsidRPr="0041112A" w:rsidRDefault="00DA7257" w:rsidP="0041112A">
      <w:pPr>
        <w:spacing w:before="100" w:beforeAutospacing="1" w:after="100" w:afterAutospacing="1"/>
        <w:rPr>
          <w:rFonts w:ascii="Myriad Pro" w:eastAsia="Times New Roman" w:hAnsi="Myriad Pro" w:cs="Times New Roman"/>
          <w:color w:val="000000"/>
          <w:kern w:val="0"/>
          <w:lang w:val="fr-FR" w:eastAsia="nl-NL"/>
          <w14:ligatures w14:val="none"/>
        </w:rPr>
      </w:pPr>
      <w:r w:rsidRPr="00DA7257">
        <w:rPr>
          <w:rFonts w:ascii="Myriad Pro" w:eastAsia="Times New Roman" w:hAnsi="Myriad Pro" w:cs="Times New Roman"/>
          <w:color w:val="000000"/>
          <w:kern w:val="0"/>
          <w:lang w:val="fr-FR" w:eastAsia="nl-NL"/>
          <w14:ligatures w14:val="none"/>
        </w:rPr>
        <w:t xml:space="preserve">Makita lance une nouvelle gamme de tronçonneuses </w:t>
      </w:r>
      <w:r w:rsidR="336AE147" w:rsidRPr="00DA7257">
        <w:rPr>
          <w:rFonts w:ascii="Myriad Pro" w:eastAsia="Times New Roman" w:hAnsi="Myriad Pro" w:cs="Times New Roman"/>
          <w:color w:val="000000"/>
          <w:kern w:val="0"/>
          <w:lang w:val="fr-FR" w:eastAsia="nl-NL"/>
          <w14:ligatures w14:val="none"/>
        </w:rPr>
        <w:t xml:space="preserve">sur </w:t>
      </w:r>
      <w:r w:rsidR="00D56934" w:rsidRPr="00494936">
        <w:rPr>
          <w:rFonts w:ascii="Myriad Pro" w:eastAsia="Times New Roman" w:hAnsi="Myriad Pro" w:cs="Times New Roman"/>
          <w:color w:val="000000" w:themeColor="text1"/>
          <w:kern w:val="0"/>
          <w:lang w:val="fr-FR" w:eastAsia="nl-NL"/>
          <w14:ligatures w14:val="none"/>
        </w:rPr>
        <w:t>batterie</w:t>
      </w:r>
      <w:r w:rsidR="336AE147" w:rsidRPr="00494936">
        <w:rPr>
          <w:rFonts w:ascii="Myriad Pro" w:eastAsia="Times New Roman" w:hAnsi="Myriad Pro" w:cs="Times New Roman"/>
          <w:color w:val="000000" w:themeColor="text1"/>
          <w:kern w:val="0"/>
          <w:lang w:val="fr-FR" w:eastAsia="nl-NL"/>
          <w14:ligatures w14:val="none"/>
        </w:rPr>
        <w:t xml:space="preserve"> </w:t>
      </w:r>
      <w:r w:rsidRPr="00DA7257">
        <w:rPr>
          <w:rFonts w:ascii="Myriad Pro" w:eastAsia="Times New Roman" w:hAnsi="Myriad Pro" w:cs="Times New Roman"/>
          <w:color w:val="000000"/>
          <w:kern w:val="0"/>
          <w:lang w:val="fr-FR" w:eastAsia="nl-NL"/>
          <w14:ligatures w14:val="none"/>
        </w:rPr>
        <w:t>XGT 40Vmax : UC021G - UC026G. Les performances de ces tronçonneuses sont similaires à celles des modèles à essence de 35</w:t>
      </w:r>
      <w:r>
        <w:rPr>
          <w:rFonts w:ascii="Myriad Pro" w:eastAsia="Times New Roman" w:hAnsi="Myriad Pro" w:cs="Times New Roman"/>
          <w:color w:val="000000"/>
          <w:kern w:val="0"/>
          <w:lang w:val="fr-FR" w:eastAsia="nl-NL"/>
          <w14:ligatures w14:val="none"/>
        </w:rPr>
        <w:t>cc</w:t>
      </w:r>
      <w:r w:rsidRPr="00DA7257">
        <w:rPr>
          <w:rFonts w:ascii="Myriad Pro" w:eastAsia="Times New Roman" w:hAnsi="Myriad Pro" w:cs="Times New Roman"/>
          <w:color w:val="000000"/>
          <w:kern w:val="0"/>
          <w:lang w:val="fr-FR" w:eastAsia="nl-NL"/>
          <w14:ligatures w14:val="none"/>
        </w:rPr>
        <w:t xml:space="preserve"> équipés d'un moteur à deux temps, tout en étant les plus légères de leur catégorie. La gamme comprend 6 modèles qui se distinguent par la longueur de la </w:t>
      </w:r>
      <w:r w:rsidR="53123534" w:rsidRPr="00DA7257">
        <w:rPr>
          <w:rFonts w:ascii="Myriad Pro" w:eastAsia="Times New Roman" w:hAnsi="Myriad Pro" w:cs="Times New Roman"/>
          <w:color w:val="000000"/>
          <w:kern w:val="0"/>
          <w:lang w:val="fr-FR" w:eastAsia="nl-NL"/>
          <w14:ligatures w14:val="none"/>
        </w:rPr>
        <w:t xml:space="preserve">guide-chaîne </w:t>
      </w:r>
      <w:r w:rsidRPr="00DA7257">
        <w:rPr>
          <w:rFonts w:ascii="Myriad Pro" w:eastAsia="Times New Roman" w:hAnsi="Myriad Pro" w:cs="Times New Roman"/>
          <w:color w:val="000000"/>
          <w:kern w:val="0"/>
          <w:lang w:val="fr-FR" w:eastAsia="nl-NL"/>
          <w14:ligatures w14:val="none"/>
        </w:rPr>
        <w:t xml:space="preserve">(30/35/40 cm) et la possibilité de contrôler la tension de la chaîne sans outil ou à l'aide d'écrous intégrés. </w:t>
      </w:r>
    </w:p>
    <w:p w14:paraId="6EA9AC42" w14:textId="1825C764" w:rsidR="76FAC262" w:rsidRPr="0041112A" w:rsidRDefault="00DA7257" w:rsidP="0041112A">
      <w:pPr>
        <w:spacing w:before="100" w:beforeAutospacing="1" w:after="100" w:afterAutospacing="1"/>
        <w:rPr>
          <w:rFonts w:ascii="Myriad Pro" w:eastAsia="Times New Roman" w:hAnsi="Myriad Pro" w:cs="Times New Roman"/>
          <w:b/>
          <w:bCs/>
          <w:color w:val="000000"/>
          <w:kern w:val="0"/>
          <w:lang w:val="fr-FR" w:eastAsia="nl-NL"/>
          <w14:ligatures w14:val="none"/>
        </w:rPr>
      </w:pPr>
      <w:r w:rsidRPr="00DA7257">
        <w:rPr>
          <w:rFonts w:ascii="Myriad Pro" w:eastAsia="Times New Roman" w:hAnsi="Myriad Pro" w:cs="Times New Roman"/>
          <w:b/>
          <w:bCs/>
          <w:color w:val="000000"/>
          <w:kern w:val="0"/>
          <w:lang w:val="fr-FR" w:eastAsia="nl-NL"/>
          <w14:ligatures w14:val="none"/>
        </w:rPr>
        <w:t xml:space="preserve">Compacte et puissante </w:t>
      </w:r>
      <w:r>
        <w:rPr>
          <w:rFonts w:ascii="Myriad Pro" w:eastAsia="Times New Roman" w:hAnsi="Myriad Pro" w:cs="Times New Roman"/>
          <w:b/>
          <w:bCs/>
          <w:color w:val="000000"/>
          <w:kern w:val="0"/>
          <w:lang w:val="fr-FR" w:eastAsia="nl-NL"/>
          <w14:ligatures w14:val="none"/>
        </w:rPr>
        <w:br/>
      </w:r>
      <w:r w:rsidRPr="00DA7257">
        <w:rPr>
          <w:rFonts w:ascii="Myriad Pro" w:eastAsia="Times New Roman" w:hAnsi="Myriad Pro" w:cs="Times New Roman"/>
          <w:color w:val="000000"/>
          <w:kern w:val="0"/>
          <w:lang w:val="fr-FR" w:eastAsia="nl-NL"/>
          <w14:ligatures w14:val="none"/>
        </w:rPr>
        <w:t>Les dimensions de l'UC026G, le plus grand modèle de la gamme, sont</w:t>
      </w:r>
      <w:r w:rsidRPr="00D56934">
        <w:rPr>
          <w:rFonts w:ascii="Myriad Pro" w:eastAsia="Times New Roman" w:hAnsi="Myriad Pro" w:cs="Times New Roman"/>
          <w:color w:val="FF0000"/>
          <w:kern w:val="0"/>
          <w:lang w:val="fr-FR" w:eastAsia="nl-NL"/>
          <w14:ligatures w14:val="none"/>
        </w:rPr>
        <w:t xml:space="preserve"> </w:t>
      </w:r>
      <w:r w:rsidR="00D56934" w:rsidRPr="00494936">
        <w:rPr>
          <w:rFonts w:ascii="Myriad Pro" w:eastAsia="Times New Roman" w:hAnsi="Myriad Pro" w:cs="Times New Roman"/>
          <w:color w:val="000000" w:themeColor="text1"/>
          <w:kern w:val="0"/>
          <w:lang w:val="fr-FR" w:eastAsia="nl-NL"/>
          <w14:ligatures w14:val="none"/>
        </w:rPr>
        <w:t>contenues</w:t>
      </w:r>
      <w:r w:rsidRPr="00494936">
        <w:rPr>
          <w:rFonts w:ascii="Myriad Pro" w:eastAsia="Times New Roman" w:hAnsi="Myriad Pro" w:cs="Times New Roman"/>
          <w:color w:val="000000" w:themeColor="text1"/>
          <w:kern w:val="0"/>
          <w:lang w:val="fr-FR" w:eastAsia="nl-NL"/>
          <w14:ligatures w14:val="none"/>
        </w:rPr>
        <w:t xml:space="preserve"> </w:t>
      </w:r>
      <w:r w:rsidRPr="00DA7257">
        <w:rPr>
          <w:rFonts w:ascii="Myriad Pro" w:eastAsia="Times New Roman" w:hAnsi="Myriad Pro" w:cs="Times New Roman"/>
          <w:color w:val="000000"/>
          <w:kern w:val="0"/>
          <w:lang w:val="fr-FR" w:eastAsia="nl-NL"/>
          <w14:ligatures w14:val="none"/>
        </w:rPr>
        <w:t xml:space="preserve">(L x l x </w:t>
      </w:r>
      <w:r>
        <w:rPr>
          <w:rFonts w:ascii="Myriad Pro" w:eastAsia="Times New Roman" w:hAnsi="Myriad Pro" w:cs="Times New Roman"/>
          <w:color w:val="000000"/>
          <w:kern w:val="0"/>
          <w:lang w:val="fr-FR" w:eastAsia="nl-NL"/>
          <w14:ligatures w14:val="none"/>
        </w:rPr>
        <w:t>H</w:t>
      </w:r>
      <w:r w:rsidRPr="00DA7257">
        <w:rPr>
          <w:rFonts w:ascii="Myriad Pro" w:eastAsia="Times New Roman" w:hAnsi="Myriad Pro" w:cs="Times New Roman"/>
          <w:color w:val="000000"/>
          <w:kern w:val="0"/>
          <w:lang w:val="fr-FR" w:eastAsia="nl-NL"/>
          <w14:ligatures w14:val="none"/>
        </w:rPr>
        <w:t xml:space="preserve">) : 430 x 219 x 271 mm. Malgré ces dimensions remarquablement réduites, cette tronçonneuse ne fait aucun compromis sur la puissance. </w:t>
      </w:r>
      <w:r w:rsidR="00C61F72" w:rsidRPr="00C61F72">
        <w:rPr>
          <w:rFonts w:ascii="Myriad Pro" w:eastAsia="Times New Roman" w:hAnsi="Myriad Pro" w:cs="Times New Roman"/>
          <w:color w:val="000000"/>
          <w:kern w:val="0"/>
          <w:lang w:val="fr-FR" w:eastAsia="nl-NL"/>
          <w14:ligatures w14:val="none"/>
        </w:rPr>
        <w:t xml:space="preserve">Le </w:t>
      </w:r>
      <w:r w:rsidR="00C61F72" w:rsidRPr="00494936">
        <w:rPr>
          <w:rFonts w:ascii="Myriad Pro" w:eastAsia="Times New Roman" w:hAnsi="Myriad Pro" w:cs="Times New Roman"/>
          <w:color w:val="000000" w:themeColor="text1"/>
          <w:kern w:val="0"/>
          <w:lang w:val="fr-FR" w:eastAsia="nl-NL"/>
          <w14:ligatures w14:val="none"/>
        </w:rPr>
        <w:t xml:space="preserve">nouveau moteur </w:t>
      </w:r>
      <w:r w:rsidR="00D56934" w:rsidRPr="00494936">
        <w:rPr>
          <w:rFonts w:ascii="Myriad Pro" w:eastAsia="Times New Roman" w:hAnsi="Myriad Pro" w:cs="Times New Roman"/>
          <w:color w:val="000000" w:themeColor="text1"/>
          <w:kern w:val="0"/>
          <w:lang w:val="fr-FR" w:eastAsia="nl-NL"/>
          <w14:ligatures w14:val="none"/>
        </w:rPr>
        <w:t xml:space="preserve">efficace </w:t>
      </w:r>
      <w:r w:rsidR="00C61F72" w:rsidRPr="00494936">
        <w:rPr>
          <w:rFonts w:ascii="Myriad Pro" w:eastAsia="Times New Roman" w:hAnsi="Myriad Pro" w:cs="Times New Roman"/>
          <w:color w:val="000000" w:themeColor="text1"/>
          <w:kern w:val="0"/>
          <w:lang w:val="fr-FR" w:eastAsia="nl-NL"/>
          <w14:ligatures w14:val="none"/>
        </w:rPr>
        <w:t xml:space="preserve">sans </w:t>
      </w:r>
      <w:r w:rsidR="00C61F72" w:rsidRPr="00C61F72">
        <w:rPr>
          <w:rFonts w:ascii="Myriad Pro" w:eastAsia="Times New Roman" w:hAnsi="Myriad Pro" w:cs="Times New Roman"/>
          <w:color w:val="000000"/>
          <w:kern w:val="0"/>
          <w:lang w:val="fr-FR" w:eastAsia="nl-NL"/>
          <w14:ligatures w14:val="none"/>
        </w:rPr>
        <w:t xml:space="preserve">balais </w:t>
      </w:r>
      <w:r w:rsidRPr="00DA7257">
        <w:rPr>
          <w:rFonts w:ascii="Myriad Pro" w:eastAsia="Times New Roman" w:hAnsi="Myriad Pro" w:cs="Times New Roman"/>
          <w:color w:val="000000"/>
          <w:kern w:val="0"/>
          <w:lang w:val="fr-FR" w:eastAsia="nl-NL"/>
          <w14:ligatures w14:val="none"/>
        </w:rPr>
        <w:t>assure une vitesse de chaîne impressionnante, atteignant la vitesse maximale de 25,5 m/s en 0,4 seconde.</w:t>
      </w:r>
    </w:p>
    <w:p w14:paraId="27D3D94E" w14:textId="303113E1" w:rsidR="76FAC262" w:rsidRPr="00494936" w:rsidRDefault="00DA7257" w:rsidP="0041112A">
      <w:pPr>
        <w:spacing w:before="100" w:beforeAutospacing="1" w:after="100" w:afterAutospacing="1"/>
        <w:rPr>
          <w:rFonts w:ascii="Myriad Pro" w:eastAsia="Times New Roman" w:hAnsi="Myriad Pro" w:cs="Times New Roman"/>
          <w:b/>
          <w:bCs/>
          <w:color w:val="000000" w:themeColor="text1"/>
          <w:kern w:val="0"/>
          <w:lang w:val="fr-FR" w:eastAsia="nl-NL"/>
          <w14:ligatures w14:val="none"/>
        </w:rPr>
      </w:pPr>
      <w:r w:rsidRPr="00DA7257">
        <w:rPr>
          <w:rFonts w:ascii="Myriad Pro" w:eastAsia="Times New Roman" w:hAnsi="Myriad Pro" w:cs="Times New Roman"/>
          <w:b/>
          <w:bCs/>
          <w:color w:val="000000"/>
          <w:kern w:val="0"/>
          <w:lang w:val="fr-FR" w:eastAsia="nl-NL"/>
          <w14:ligatures w14:val="none"/>
        </w:rPr>
        <w:t>Efficacité accrue</w:t>
      </w:r>
      <w:r>
        <w:rPr>
          <w:rFonts w:ascii="Myriad Pro" w:eastAsia="Times New Roman" w:hAnsi="Myriad Pro" w:cs="Times New Roman"/>
          <w:b/>
          <w:bCs/>
          <w:color w:val="000000"/>
          <w:kern w:val="0"/>
          <w:lang w:val="fr-FR" w:eastAsia="nl-NL"/>
          <w14:ligatures w14:val="none"/>
        </w:rPr>
        <w:br/>
      </w:r>
      <w:r w:rsidRPr="00DA7257">
        <w:rPr>
          <w:rFonts w:ascii="Myriad Pro" w:eastAsia="Times New Roman" w:hAnsi="Myriad Pro" w:cs="Times New Roman"/>
          <w:color w:val="000000"/>
          <w:kern w:val="0"/>
          <w:lang w:val="fr-FR" w:eastAsia="nl-NL"/>
          <w14:ligatures w14:val="none"/>
        </w:rPr>
        <w:t xml:space="preserve">Le </w:t>
      </w:r>
      <w:r w:rsidR="007F6CDE">
        <w:rPr>
          <w:rFonts w:ascii="Myriad Pro" w:eastAsia="Times New Roman" w:hAnsi="Myriad Pro" w:cs="Times New Roman"/>
          <w:color w:val="000000"/>
          <w:kern w:val="0"/>
          <w:lang w:val="fr-FR" w:eastAsia="nl-NL"/>
          <w14:ligatures w14:val="none"/>
        </w:rPr>
        <w:t>nouvel interrupteur</w:t>
      </w:r>
      <w:r w:rsidRPr="00DA7257">
        <w:rPr>
          <w:rFonts w:ascii="Myriad Pro" w:eastAsia="Times New Roman" w:hAnsi="Myriad Pro" w:cs="Times New Roman"/>
          <w:color w:val="000000"/>
          <w:kern w:val="0"/>
          <w:lang w:val="fr-FR" w:eastAsia="nl-NL"/>
          <w14:ligatures w14:val="none"/>
        </w:rPr>
        <w:t xml:space="preserve"> constitue une innovation notable. Comme sur les modèles XGT précédents, l'interrupteur principal est doté d'une fonction d'arrêt automatique pour éviter les démarrages accidentels et économiser l'énergie de la batterie. La nouveauté de l'UC021G-UC026G est que l'utilisateur n'a plus besoin d'appuyer sur le bouton marche/arrêt à chaque démarrage. Un levier de verrouillage permet d'allonger le temps d'arrêt automatique à 5 minutes, ce qui augmente l'efficacité du travail pour les tâches répétitives telles que la taille</w:t>
      </w:r>
      <w:r w:rsidR="00D56934">
        <w:rPr>
          <w:rFonts w:ascii="Myriad Pro" w:eastAsia="Times New Roman" w:hAnsi="Myriad Pro" w:cs="Times New Roman"/>
          <w:color w:val="000000"/>
          <w:kern w:val="0"/>
          <w:lang w:val="fr-FR" w:eastAsia="nl-NL"/>
          <w14:ligatures w14:val="none"/>
        </w:rPr>
        <w:t xml:space="preserve">, </w:t>
      </w:r>
      <w:r w:rsidR="00D56934" w:rsidRPr="00494936">
        <w:rPr>
          <w:rFonts w:ascii="Myriad Pro" w:eastAsia="Times New Roman" w:hAnsi="Myriad Pro" w:cs="Times New Roman"/>
          <w:color w:val="000000" w:themeColor="text1"/>
          <w:kern w:val="0"/>
          <w:lang w:val="fr-FR" w:eastAsia="nl-NL"/>
          <w14:ligatures w14:val="none"/>
        </w:rPr>
        <w:t>tout en garantissant une sécurité optimale</w:t>
      </w:r>
      <w:r w:rsidRPr="00494936">
        <w:rPr>
          <w:rFonts w:ascii="Myriad Pro" w:eastAsia="Times New Roman" w:hAnsi="Myriad Pro" w:cs="Times New Roman"/>
          <w:color w:val="000000" w:themeColor="text1"/>
          <w:kern w:val="0"/>
          <w:lang w:val="fr-FR" w:eastAsia="nl-NL"/>
          <w14:ligatures w14:val="none"/>
        </w:rPr>
        <w:t>.</w:t>
      </w:r>
    </w:p>
    <w:p w14:paraId="6B2F2C73" w14:textId="5C1E857D" w:rsidR="76FAC262" w:rsidRPr="00DE32D7" w:rsidRDefault="00DA7257" w:rsidP="00DE32D7">
      <w:pPr>
        <w:spacing w:before="100" w:beforeAutospacing="1" w:after="100" w:afterAutospacing="1"/>
        <w:rPr>
          <w:rFonts w:ascii="Myriad Pro" w:eastAsia="Times New Roman" w:hAnsi="Myriad Pro" w:cs="Times New Roman"/>
          <w:b/>
          <w:bCs/>
          <w:color w:val="000000"/>
          <w:kern w:val="0"/>
          <w:lang w:val="fr-FR" w:eastAsia="nl-NL"/>
          <w14:ligatures w14:val="none"/>
        </w:rPr>
      </w:pPr>
      <w:r w:rsidRPr="00DA7257">
        <w:rPr>
          <w:rFonts w:ascii="Myriad Pro" w:eastAsia="Times New Roman" w:hAnsi="Myriad Pro" w:cs="Times New Roman"/>
          <w:b/>
          <w:bCs/>
          <w:color w:val="000000"/>
          <w:kern w:val="0"/>
          <w:lang w:val="fr-FR" w:eastAsia="nl-NL"/>
          <w14:ligatures w14:val="none"/>
        </w:rPr>
        <w:t xml:space="preserve">Une expérience unique pour l'utilisateur </w:t>
      </w:r>
      <w:r>
        <w:rPr>
          <w:rFonts w:ascii="Myriad Pro" w:eastAsia="Times New Roman" w:hAnsi="Myriad Pro" w:cs="Times New Roman"/>
          <w:b/>
          <w:bCs/>
          <w:color w:val="000000"/>
          <w:kern w:val="0"/>
          <w:lang w:val="fr-FR" w:eastAsia="nl-NL"/>
          <w14:ligatures w14:val="none"/>
        </w:rPr>
        <w:br/>
      </w:r>
      <w:r w:rsidRPr="00DA7257">
        <w:rPr>
          <w:rFonts w:ascii="Myriad Pro" w:eastAsia="Times New Roman" w:hAnsi="Myriad Pro" w:cs="Times New Roman"/>
          <w:color w:val="000000"/>
          <w:kern w:val="0"/>
          <w:lang w:val="fr-FR" w:eastAsia="nl-NL"/>
          <w14:ligatures w14:val="none"/>
        </w:rPr>
        <w:t>La poignée souple et ergonomique et la maniabilité exceptionnelle garantissent une expérience agréable pour l'utilisateur.</w:t>
      </w:r>
      <w:r w:rsidR="00197187">
        <w:rPr>
          <w:rFonts w:ascii="Myriad Pro" w:eastAsia="Times New Roman" w:hAnsi="Myriad Pro" w:cs="Times New Roman"/>
          <w:color w:val="000000"/>
          <w:kern w:val="0"/>
          <w:lang w:val="fr-FR" w:eastAsia="nl-NL"/>
          <w14:ligatures w14:val="none"/>
        </w:rPr>
        <w:t xml:space="preserve"> </w:t>
      </w:r>
      <w:r w:rsidR="00197187" w:rsidRPr="00197187">
        <w:rPr>
          <w:rFonts w:ascii="Myriad Pro" w:eastAsia="Times New Roman" w:hAnsi="Myriad Pro" w:cs="Times New Roman"/>
          <w:color w:val="000000"/>
          <w:kern w:val="0"/>
          <w:lang w:val="fr-FR" w:eastAsia="nl-NL"/>
          <w14:ligatures w14:val="none"/>
        </w:rPr>
        <w:t xml:space="preserve">De plus, la chaîne 80TXL assure une coupe fine avec peu de vibrations. </w:t>
      </w:r>
      <w:r w:rsidRPr="00DA7257">
        <w:rPr>
          <w:rFonts w:ascii="Myriad Pro" w:eastAsia="Times New Roman" w:hAnsi="Myriad Pro" w:cs="Times New Roman"/>
          <w:color w:val="000000"/>
          <w:kern w:val="0"/>
          <w:lang w:val="fr-FR" w:eastAsia="nl-NL"/>
          <w14:ligatures w14:val="none"/>
        </w:rPr>
        <w:t xml:space="preserve">La vitesse variable donne à l'utilisateur un contrôle total. </w:t>
      </w:r>
      <w:r w:rsidR="006E4A13" w:rsidRPr="7DCC65F1">
        <w:rPr>
          <w:rFonts w:ascii="Myriad Pro" w:eastAsia="Times New Roman" w:hAnsi="Myriad Pro" w:cs="Times New Roman"/>
          <w:color w:val="000000" w:themeColor="text1"/>
          <w:lang w:val="fr-FR" w:eastAsia="nl-NL"/>
        </w:rPr>
        <w:t>Lorsque la charge devient trop forte, la vitesse de la chaîne diminue, ce qui permet à l'utilisateur de sentir la charge de manière naturelle, comme avec une tronçonneuse à essence.</w:t>
      </w:r>
      <w:r w:rsidRPr="00DA7257">
        <w:rPr>
          <w:rFonts w:ascii="Myriad Pro" w:eastAsia="Times New Roman" w:hAnsi="Myriad Pro" w:cs="Times New Roman"/>
          <w:color w:val="000000"/>
          <w:kern w:val="0"/>
          <w:lang w:val="fr-FR" w:eastAsia="nl-NL"/>
          <w14:ligatures w14:val="none"/>
        </w:rPr>
        <w:t xml:space="preserve"> </w:t>
      </w:r>
      <w:r w:rsidR="11D69CB4" w:rsidRPr="7DCC65F1">
        <w:rPr>
          <w:rFonts w:ascii="Myriad Pro" w:eastAsia="Times New Roman" w:hAnsi="Myriad Pro" w:cs="Times New Roman"/>
          <w:color w:val="000000" w:themeColor="text1"/>
          <w:lang w:val="fr-FR" w:eastAsia="nl-NL"/>
        </w:rPr>
        <w:t xml:space="preserve">Et si jamais la machine s’arrête </w:t>
      </w:r>
      <w:r w:rsidRPr="7DCC65F1">
        <w:rPr>
          <w:rFonts w:ascii="Myriad Pro" w:eastAsia="Times New Roman" w:hAnsi="Myriad Pro" w:cs="Times New Roman"/>
          <w:color w:val="000000" w:themeColor="text1"/>
          <w:lang w:val="fr-FR" w:eastAsia="nl-NL"/>
        </w:rPr>
        <w:t xml:space="preserve">en raison d'une charge excessive, la suppression de cette charge entraîne le redémarrage immédiat du moteur, ce qui permet de poursuivre immédiatement le travail. </w:t>
      </w:r>
    </w:p>
    <w:p w14:paraId="6F9499A6" w14:textId="1A3D7652" w:rsidR="00DA7257" w:rsidRDefault="00DA7257" w:rsidP="002E53F7">
      <w:pPr>
        <w:spacing w:before="100" w:beforeAutospacing="1" w:after="100" w:afterAutospacing="1"/>
        <w:rPr>
          <w:rFonts w:ascii="Myriad Pro" w:eastAsia="Times New Roman" w:hAnsi="Myriad Pro" w:cs="Times New Roman"/>
          <w:b/>
          <w:bCs/>
          <w:color w:val="000000"/>
          <w:kern w:val="0"/>
          <w:lang w:val="fr-FR" w:eastAsia="nl-NL"/>
          <w14:ligatures w14:val="none"/>
        </w:rPr>
      </w:pPr>
      <w:r w:rsidRPr="00DA7257">
        <w:rPr>
          <w:rFonts w:ascii="Myriad Pro" w:eastAsia="Times New Roman" w:hAnsi="Myriad Pro" w:cs="Times New Roman"/>
          <w:b/>
          <w:bCs/>
          <w:color w:val="000000"/>
          <w:kern w:val="0"/>
          <w:lang w:val="fr-FR" w:eastAsia="nl-NL"/>
          <w14:ligatures w14:val="none"/>
        </w:rPr>
        <w:t xml:space="preserve">Un choix moderne </w:t>
      </w:r>
      <w:r>
        <w:rPr>
          <w:rFonts w:ascii="Myriad Pro" w:eastAsia="Times New Roman" w:hAnsi="Myriad Pro" w:cs="Times New Roman"/>
          <w:b/>
          <w:bCs/>
          <w:color w:val="000000"/>
          <w:kern w:val="0"/>
          <w:lang w:val="fr-FR" w:eastAsia="nl-NL"/>
          <w14:ligatures w14:val="none"/>
        </w:rPr>
        <w:br/>
      </w:r>
      <w:r w:rsidRPr="00DA7257">
        <w:rPr>
          <w:rFonts w:ascii="Myriad Pro" w:eastAsia="Times New Roman" w:hAnsi="Myriad Pro" w:cs="Times New Roman"/>
          <w:color w:val="000000"/>
          <w:kern w:val="0"/>
          <w:lang w:val="fr-FR" w:eastAsia="nl-NL"/>
          <w14:ligatures w14:val="none"/>
        </w:rPr>
        <w:t xml:space="preserve">Makita produit des tronçonneuses de qualité depuis de nombreuses années et, depuis </w:t>
      </w:r>
      <w:r w:rsidRPr="00494936">
        <w:rPr>
          <w:rFonts w:ascii="Myriad Pro" w:eastAsia="Times New Roman" w:hAnsi="Myriad Pro" w:cs="Times New Roman"/>
          <w:color w:val="000000" w:themeColor="text1"/>
          <w:kern w:val="0"/>
          <w:lang w:val="fr-FR" w:eastAsia="nl-NL"/>
          <w14:ligatures w14:val="none"/>
        </w:rPr>
        <w:t>202</w:t>
      </w:r>
      <w:r w:rsidR="00D56934" w:rsidRPr="00494936">
        <w:rPr>
          <w:rFonts w:ascii="Myriad Pro" w:eastAsia="Times New Roman" w:hAnsi="Myriad Pro" w:cs="Times New Roman"/>
          <w:color w:val="000000" w:themeColor="text1"/>
          <w:kern w:val="0"/>
          <w:lang w:val="fr-FR" w:eastAsia="nl-NL"/>
          <w14:ligatures w14:val="none"/>
        </w:rPr>
        <w:t>2</w:t>
      </w:r>
      <w:r w:rsidRPr="00DA7257">
        <w:rPr>
          <w:rFonts w:ascii="Myriad Pro" w:eastAsia="Times New Roman" w:hAnsi="Myriad Pro" w:cs="Times New Roman"/>
          <w:color w:val="000000"/>
          <w:kern w:val="0"/>
          <w:lang w:val="fr-FR" w:eastAsia="nl-NL"/>
          <w14:ligatures w14:val="none"/>
        </w:rPr>
        <w:t xml:space="preserve">, elle ne produit plus que des tronçonneuses </w:t>
      </w:r>
      <w:r w:rsidR="00D56934" w:rsidRPr="00494936">
        <w:rPr>
          <w:rFonts w:ascii="Myriad Pro" w:eastAsia="Times New Roman" w:hAnsi="Myriad Pro" w:cs="Times New Roman"/>
          <w:color w:val="000000" w:themeColor="text1"/>
          <w:kern w:val="0"/>
          <w:lang w:val="fr-FR" w:eastAsia="nl-NL"/>
          <w14:ligatures w14:val="none"/>
        </w:rPr>
        <w:t>sur</w:t>
      </w:r>
      <w:r w:rsidRPr="00494936">
        <w:rPr>
          <w:rFonts w:ascii="Myriad Pro" w:eastAsia="Times New Roman" w:hAnsi="Myriad Pro" w:cs="Times New Roman"/>
          <w:color w:val="000000" w:themeColor="text1"/>
          <w:kern w:val="0"/>
          <w:lang w:val="fr-FR" w:eastAsia="nl-NL"/>
          <w14:ligatures w14:val="none"/>
        </w:rPr>
        <w:t xml:space="preserve"> </w:t>
      </w:r>
      <w:r w:rsidRPr="00DA7257">
        <w:rPr>
          <w:rFonts w:ascii="Myriad Pro" w:eastAsia="Times New Roman" w:hAnsi="Myriad Pro" w:cs="Times New Roman"/>
          <w:color w:val="000000"/>
          <w:kern w:val="0"/>
          <w:lang w:val="fr-FR" w:eastAsia="nl-NL"/>
          <w14:ligatures w14:val="none"/>
        </w:rPr>
        <w:t>batterie. La société a déjà lancé la DUC353</w:t>
      </w:r>
      <w:r w:rsidR="002B5A3D">
        <w:rPr>
          <w:rFonts w:ascii="Myriad Pro" w:eastAsia="Times New Roman" w:hAnsi="Myriad Pro" w:cs="Times New Roman"/>
          <w:color w:val="000000"/>
          <w:kern w:val="0"/>
          <w:lang w:val="fr-FR" w:eastAsia="nl-NL"/>
          <w14:ligatures w14:val="none"/>
        </w:rPr>
        <w:t xml:space="preserve"> sur la plateforme LXT 2x18V</w:t>
      </w:r>
      <w:r w:rsidRPr="00DA7257">
        <w:rPr>
          <w:rFonts w:ascii="Myriad Pro" w:eastAsia="Times New Roman" w:hAnsi="Myriad Pro" w:cs="Times New Roman"/>
          <w:color w:val="000000"/>
          <w:kern w:val="0"/>
          <w:lang w:val="fr-FR" w:eastAsia="nl-NL"/>
          <w14:ligatures w14:val="none"/>
        </w:rPr>
        <w:t>, similaire à un modèle à essence de 30</w:t>
      </w:r>
      <w:r w:rsidR="00DA03F9">
        <w:rPr>
          <w:rFonts w:ascii="Myriad Pro" w:eastAsia="Times New Roman" w:hAnsi="Myriad Pro" w:cs="Times New Roman"/>
          <w:color w:val="000000"/>
          <w:kern w:val="0"/>
          <w:lang w:val="fr-FR" w:eastAsia="nl-NL"/>
          <w14:ligatures w14:val="none"/>
        </w:rPr>
        <w:t>cc</w:t>
      </w:r>
      <w:r w:rsidRPr="00DA7257">
        <w:rPr>
          <w:rFonts w:ascii="Myriad Pro" w:eastAsia="Times New Roman" w:hAnsi="Myriad Pro" w:cs="Times New Roman"/>
          <w:color w:val="000000"/>
          <w:kern w:val="0"/>
          <w:lang w:val="fr-FR" w:eastAsia="nl-NL"/>
          <w14:ligatures w14:val="none"/>
        </w:rPr>
        <w:t xml:space="preserve">, et c'est donc une étape logique de lancer également une </w:t>
      </w:r>
      <w:r w:rsidR="00DA03F9">
        <w:rPr>
          <w:rFonts w:ascii="Myriad Pro" w:eastAsia="Times New Roman" w:hAnsi="Myriad Pro" w:cs="Times New Roman"/>
          <w:color w:val="000000"/>
          <w:kern w:val="0"/>
          <w:lang w:val="fr-FR" w:eastAsia="nl-NL"/>
          <w14:ligatures w14:val="none"/>
        </w:rPr>
        <w:t>version sur la plateforme</w:t>
      </w:r>
      <w:r w:rsidRPr="00DA7257">
        <w:rPr>
          <w:rFonts w:ascii="Myriad Pro" w:eastAsia="Times New Roman" w:hAnsi="Myriad Pro" w:cs="Times New Roman"/>
          <w:color w:val="000000"/>
          <w:kern w:val="0"/>
          <w:lang w:val="fr-FR" w:eastAsia="nl-NL"/>
          <w14:ligatures w14:val="none"/>
        </w:rPr>
        <w:t xml:space="preserve"> XGT. « La demande de tronçonneuses puissantes </w:t>
      </w:r>
      <w:r w:rsidR="00D56934" w:rsidRPr="00494936">
        <w:rPr>
          <w:rFonts w:ascii="Myriad Pro" w:eastAsia="Times New Roman" w:hAnsi="Myriad Pro" w:cs="Times New Roman"/>
          <w:color w:val="000000" w:themeColor="text1"/>
          <w:kern w:val="0"/>
          <w:lang w:val="fr-FR" w:eastAsia="nl-NL"/>
          <w14:ligatures w14:val="none"/>
        </w:rPr>
        <w:t>sur</w:t>
      </w:r>
      <w:r w:rsidRPr="00494936">
        <w:rPr>
          <w:rFonts w:ascii="Myriad Pro" w:eastAsia="Times New Roman" w:hAnsi="Myriad Pro" w:cs="Times New Roman"/>
          <w:color w:val="000000" w:themeColor="text1"/>
          <w:kern w:val="0"/>
          <w:lang w:val="fr-FR" w:eastAsia="nl-NL"/>
          <w14:ligatures w14:val="none"/>
        </w:rPr>
        <w:t xml:space="preserve"> </w:t>
      </w:r>
      <w:r w:rsidRPr="00DA7257">
        <w:rPr>
          <w:rFonts w:ascii="Myriad Pro" w:eastAsia="Times New Roman" w:hAnsi="Myriad Pro" w:cs="Times New Roman"/>
          <w:color w:val="000000"/>
          <w:kern w:val="0"/>
          <w:lang w:val="fr-FR" w:eastAsia="nl-NL"/>
          <w14:ligatures w14:val="none"/>
        </w:rPr>
        <w:t xml:space="preserve">batterie augmente. Ces appareils </w:t>
      </w:r>
      <w:r w:rsidR="1F42325C" w:rsidRPr="18DE3809">
        <w:rPr>
          <w:rFonts w:ascii="Myriad Pro" w:eastAsia="Times New Roman" w:hAnsi="Myriad Pro" w:cs="Times New Roman"/>
          <w:color w:val="000000" w:themeColor="text1"/>
          <w:lang w:val="fr-FR" w:eastAsia="nl-NL"/>
        </w:rPr>
        <w:t>sont de plus en plus puissants</w:t>
      </w:r>
      <w:r w:rsidR="1F42325C" w:rsidRPr="00DA7257">
        <w:rPr>
          <w:rFonts w:ascii="Myriad Pro" w:eastAsia="Times New Roman" w:hAnsi="Myriad Pro" w:cs="Times New Roman"/>
          <w:color w:val="000000"/>
          <w:kern w:val="0"/>
          <w:lang w:val="fr-FR" w:eastAsia="nl-NL"/>
          <w14:ligatures w14:val="none"/>
        </w:rPr>
        <w:t xml:space="preserve"> et </w:t>
      </w:r>
      <w:r w:rsidR="4FF6C85D" w:rsidRPr="00DA7257">
        <w:rPr>
          <w:rFonts w:ascii="Myriad Pro" w:eastAsia="Times New Roman" w:hAnsi="Myriad Pro" w:cs="Times New Roman"/>
          <w:color w:val="000000"/>
          <w:kern w:val="0"/>
          <w:lang w:val="fr-FR" w:eastAsia="nl-NL"/>
          <w14:ligatures w14:val="none"/>
        </w:rPr>
        <w:t xml:space="preserve">très </w:t>
      </w:r>
      <w:r w:rsidRPr="00DA7257">
        <w:rPr>
          <w:rFonts w:ascii="Myriad Pro" w:eastAsia="Times New Roman" w:hAnsi="Myriad Pro" w:cs="Times New Roman"/>
          <w:color w:val="000000"/>
          <w:kern w:val="0"/>
          <w:lang w:val="fr-FR" w:eastAsia="nl-NL"/>
          <w14:ligatures w14:val="none"/>
        </w:rPr>
        <w:t xml:space="preserve">agréables à utiliser. Avec notre nouvelle gamme de tronçonneuses, nous obtenons une facilité d'utilisation et </w:t>
      </w:r>
      <w:r w:rsidR="4186287F" w:rsidRPr="18DE3809">
        <w:rPr>
          <w:rFonts w:ascii="Myriad Pro" w:eastAsia="Times New Roman" w:hAnsi="Myriad Pro" w:cs="Times New Roman"/>
          <w:color w:val="000000" w:themeColor="text1"/>
          <w:lang w:val="fr-FR" w:eastAsia="nl-NL"/>
        </w:rPr>
        <w:t xml:space="preserve">une </w:t>
      </w:r>
      <w:r w:rsidR="4186287F" w:rsidRPr="00DA7257">
        <w:rPr>
          <w:rFonts w:ascii="Myriad Pro" w:eastAsia="Times New Roman" w:hAnsi="Myriad Pro" w:cs="Times New Roman"/>
          <w:color w:val="000000"/>
          <w:kern w:val="0"/>
          <w:lang w:val="fr-FR" w:eastAsia="nl-NL"/>
          <w14:ligatures w14:val="none"/>
        </w:rPr>
        <w:t xml:space="preserve">excellente maniabilité </w:t>
      </w:r>
      <w:r w:rsidRPr="00DA7257">
        <w:rPr>
          <w:rFonts w:ascii="Myriad Pro" w:eastAsia="Times New Roman" w:hAnsi="Myriad Pro" w:cs="Times New Roman"/>
          <w:color w:val="000000"/>
          <w:kern w:val="0"/>
          <w:lang w:val="fr-FR" w:eastAsia="nl-NL"/>
          <w14:ligatures w14:val="none"/>
        </w:rPr>
        <w:t xml:space="preserve">», conclut Axel </w:t>
      </w:r>
      <w:r w:rsidRPr="18DE3809">
        <w:rPr>
          <w:rFonts w:ascii="Myriad Pro" w:eastAsia="Times New Roman" w:hAnsi="Myriad Pro" w:cs="Times New Roman"/>
          <w:color w:val="000000" w:themeColor="text1"/>
          <w:lang w:val="fr-FR" w:eastAsia="nl-NL"/>
        </w:rPr>
        <w:t>Bervoets</w:t>
      </w:r>
      <w:r w:rsidR="00AB1626">
        <w:rPr>
          <w:rFonts w:ascii="Myriad Pro" w:eastAsia="Times New Roman" w:hAnsi="Myriad Pro" w:cs="Times New Roman"/>
          <w:color w:val="000000" w:themeColor="text1"/>
          <w:lang w:val="fr-FR" w:eastAsia="nl-NL"/>
        </w:rPr>
        <w:t>, marketing manager de Makita Belgique</w:t>
      </w:r>
      <w:r w:rsidRPr="18DE3809">
        <w:rPr>
          <w:rFonts w:ascii="Myriad Pro" w:eastAsia="Times New Roman" w:hAnsi="Myriad Pro" w:cs="Times New Roman"/>
          <w:color w:val="000000" w:themeColor="text1"/>
          <w:lang w:val="fr-FR" w:eastAsia="nl-NL"/>
        </w:rPr>
        <w:t>.</w:t>
      </w:r>
    </w:p>
    <w:p w14:paraId="17FA3258" w14:textId="77777777" w:rsidR="00AB1626" w:rsidRDefault="00AB1626" w:rsidP="002E53F7">
      <w:pPr>
        <w:spacing w:before="100" w:beforeAutospacing="1" w:after="100" w:afterAutospacing="1"/>
        <w:rPr>
          <w:rFonts w:ascii="Myriad Pro" w:eastAsia="Times New Roman" w:hAnsi="Myriad Pro" w:cs="Times New Roman"/>
          <w:b/>
          <w:bCs/>
          <w:color w:val="000000"/>
          <w:kern w:val="0"/>
          <w:lang w:val="fr-FR" w:eastAsia="nl-NL"/>
          <w14:ligatures w14:val="none"/>
        </w:rPr>
      </w:pPr>
    </w:p>
    <w:p w14:paraId="6E06814E" w14:textId="3BF99F1F" w:rsidR="76FAC262" w:rsidRPr="00AB1626" w:rsidRDefault="002E53F7" w:rsidP="00AB1626">
      <w:pPr>
        <w:spacing w:before="100" w:beforeAutospacing="1" w:after="100" w:afterAutospacing="1"/>
        <w:rPr>
          <w:rFonts w:ascii="Myriad Pro" w:eastAsia="Times New Roman" w:hAnsi="Myriad Pro" w:cs="Times New Roman"/>
          <w:color w:val="000000"/>
          <w:kern w:val="0"/>
          <w:lang w:val="fr-FR" w:eastAsia="nl-NL"/>
          <w14:ligatures w14:val="none"/>
        </w:rPr>
      </w:pPr>
      <w:r w:rsidRPr="00DA7257">
        <w:rPr>
          <w:rFonts w:ascii="Myriad Pro" w:eastAsia="Times New Roman" w:hAnsi="Myriad Pro" w:cs="Times New Roman"/>
          <w:b/>
          <w:bCs/>
          <w:color w:val="000000"/>
          <w:kern w:val="0"/>
          <w:lang w:val="fr-FR" w:eastAsia="nl-NL"/>
          <w14:ligatures w14:val="none"/>
        </w:rPr>
        <w:t>Note aux rédacteurs</w:t>
      </w:r>
      <w:r w:rsidR="00DA7257">
        <w:rPr>
          <w:rFonts w:ascii="Myriad Pro" w:eastAsia="Times New Roman" w:hAnsi="Myriad Pro" w:cs="Times New Roman"/>
          <w:b/>
          <w:bCs/>
          <w:color w:val="000000"/>
          <w:kern w:val="0"/>
          <w:lang w:val="fr-FR" w:eastAsia="nl-NL"/>
          <w14:ligatures w14:val="none"/>
        </w:rPr>
        <w:t> :</w:t>
      </w:r>
      <w:r w:rsidR="00DA7257">
        <w:rPr>
          <w:rFonts w:ascii="Myriad Pro" w:eastAsia="Times New Roman" w:hAnsi="Myriad Pro" w:cs="Times New Roman"/>
          <w:color w:val="000000"/>
          <w:kern w:val="0"/>
          <w:lang w:val="fr-FR" w:eastAsia="nl-NL"/>
          <w14:ligatures w14:val="none"/>
        </w:rPr>
        <w:br/>
      </w:r>
      <w:r w:rsidRPr="00A470E5">
        <w:rPr>
          <w:rFonts w:ascii="Myriad Pro" w:eastAsia="Times New Roman" w:hAnsi="Myriad Pro" w:cs="Times New Roman"/>
          <w:color w:val="000000"/>
          <w:kern w:val="0"/>
          <w:lang w:val="fr-FR" w:eastAsia="nl-NL"/>
          <w14:ligatures w14:val="none"/>
        </w:rPr>
        <w:t>Pour plus d’informations, veuillez contacter le département marketing de Makita Belgique par courriel à marketing@makita.be ou par téléphone au 022571884.</w:t>
      </w:r>
    </w:p>
    <w:p w14:paraId="362E6C2B" w14:textId="0F3E1EF1" w:rsidR="002E53F7" w:rsidRPr="00A470E5" w:rsidRDefault="002E53F7" w:rsidP="002E53F7">
      <w:pPr>
        <w:spacing w:before="100" w:beforeAutospacing="1" w:after="100" w:afterAutospacing="1"/>
        <w:rPr>
          <w:rFonts w:ascii="Myriad Pro" w:eastAsia="Times New Roman" w:hAnsi="Myriad Pro" w:cs="Times New Roman"/>
          <w:color w:val="000000"/>
          <w:kern w:val="0"/>
          <w:lang w:val="fr-FR" w:eastAsia="nl-NL"/>
          <w14:ligatures w14:val="none"/>
        </w:rPr>
      </w:pPr>
      <w:r w:rsidRPr="00A470E5">
        <w:rPr>
          <w:rFonts w:ascii="Myriad Pro" w:eastAsia="Times New Roman" w:hAnsi="Myriad Pro" w:cs="Times New Roman"/>
          <w:b/>
          <w:bCs/>
          <w:color w:val="000000"/>
          <w:kern w:val="0"/>
          <w:lang w:val="fr-FR" w:eastAsia="nl-NL"/>
          <w14:ligatures w14:val="none"/>
        </w:rPr>
        <w:t>À propos de Makita</w:t>
      </w:r>
      <w:r w:rsidRPr="00A470E5">
        <w:rPr>
          <w:rFonts w:ascii="Myriad Pro" w:eastAsia="Times New Roman" w:hAnsi="Myriad Pro" w:cs="Times New Roman"/>
          <w:color w:val="000000"/>
          <w:kern w:val="0"/>
          <w:lang w:val="fr-FR" w:eastAsia="nl-NL"/>
          <w14:ligatures w14:val="none"/>
        </w:rPr>
        <w:t xml:space="preserve"> </w:t>
      </w:r>
      <w:r>
        <w:rPr>
          <w:rFonts w:ascii="Myriad Pro" w:eastAsia="Times New Roman" w:hAnsi="Myriad Pro" w:cs="Times New Roman"/>
          <w:color w:val="000000"/>
          <w:kern w:val="0"/>
          <w:lang w:val="fr-FR" w:eastAsia="nl-NL"/>
          <w14:ligatures w14:val="none"/>
        </w:rPr>
        <w:br/>
      </w:r>
      <w:r w:rsidRPr="00A470E5">
        <w:rPr>
          <w:rFonts w:ascii="Myriad Pro" w:eastAsia="Times New Roman" w:hAnsi="Myriad Pro" w:cs="Times New Roman"/>
          <w:color w:val="000000"/>
          <w:kern w:val="0"/>
          <w:lang w:val="fr-FR" w:eastAsia="nl-NL"/>
          <w14:ligatures w14:val="none"/>
        </w:rPr>
        <w:t>Les outils</w:t>
      </w:r>
      <w:r>
        <w:rPr>
          <w:rFonts w:ascii="Myriad Pro" w:eastAsia="Times New Roman" w:hAnsi="Myriad Pro" w:cs="Times New Roman"/>
          <w:color w:val="000000"/>
          <w:kern w:val="0"/>
          <w:lang w:val="fr-FR" w:eastAsia="nl-NL"/>
          <w14:ligatures w14:val="none"/>
        </w:rPr>
        <w:t xml:space="preserve"> de</w:t>
      </w:r>
      <w:r w:rsidRPr="00A470E5">
        <w:rPr>
          <w:rFonts w:ascii="Myriad Pro" w:eastAsia="Times New Roman" w:hAnsi="Myriad Pro" w:cs="Times New Roman"/>
          <w:color w:val="000000"/>
          <w:kern w:val="0"/>
          <w:lang w:val="fr-FR" w:eastAsia="nl-NL"/>
          <w14:ligatures w14:val="none"/>
        </w:rPr>
        <w:t xml:space="preserve"> Makita sont utilisés dans le monde entier par les professionnels de la construction, de l’industrie, de l’aménagement paysager et du nettoyage. Durabilité, facilité d’utilisation, performances exceptionnelles et sécurité sont les caractéristiques des produits. Makita est un leader du marché des produits </w:t>
      </w:r>
      <w:r w:rsidR="00D56934" w:rsidRPr="00494936">
        <w:rPr>
          <w:rFonts w:ascii="Myriad Pro" w:eastAsia="Times New Roman" w:hAnsi="Myriad Pro" w:cs="Times New Roman"/>
          <w:color w:val="000000" w:themeColor="text1"/>
          <w:kern w:val="0"/>
          <w:lang w:val="fr-FR" w:eastAsia="nl-NL"/>
          <w14:ligatures w14:val="none"/>
        </w:rPr>
        <w:t>sur</w:t>
      </w:r>
      <w:r w:rsidRPr="00494936">
        <w:rPr>
          <w:rFonts w:ascii="Myriad Pro" w:eastAsia="Times New Roman" w:hAnsi="Myriad Pro" w:cs="Times New Roman"/>
          <w:color w:val="000000" w:themeColor="text1"/>
          <w:kern w:val="0"/>
          <w:lang w:val="fr-FR" w:eastAsia="nl-NL"/>
          <w14:ligatures w14:val="none"/>
        </w:rPr>
        <w:t xml:space="preserve"> </w:t>
      </w:r>
      <w:r w:rsidRPr="00A470E5">
        <w:rPr>
          <w:rFonts w:ascii="Myriad Pro" w:eastAsia="Times New Roman" w:hAnsi="Myriad Pro" w:cs="Times New Roman"/>
          <w:color w:val="000000"/>
          <w:kern w:val="0"/>
          <w:lang w:val="fr-FR" w:eastAsia="nl-NL"/>
          <w14:ligatures w14:val="none"/>
        </w:rPr>
        <w:t xml:space="preserve">batterie et propose plusieurs plateformes, dont la plus connue est la plateforme LXT 18 V. Avec plus de 350 produits </w:t>
      </w:r>
      <w:r w:rsidRPr="00494936">
        <w:rPr>
          <w:rFonts w:ascii="Myriad Pro" w:eastAsia="Times New Roman" w:hAnsi="Myriad Pro" w:cs="Times New Roman"/>
          <w:color w:val="000000" w:themeColor="text1"/>
          <w:kern w:val="0"/>
          <w:lang w:val="fr-FR" w:eastAsia="nl-NL"/>
          <w14:ligatures w14:val="none"/>
        </w:rPr>
        <w:t xml:space="preserve">fonctionnants tous sur la même batterie 18 V et l’introduction de la nouvelle plateforme XGT 40 V Max, Makita travaille à sa vision d’un monde d’outils sans </w:t>
      </w:r>
      <w:r w:rsidR="008D1C34" w:rsidRPr="00494936">
        <w:rPr>
          <w:rFonts w:ascii="Myriad Pro" w:eastAsia="Times New Roman" w:hAnsi="Myriad Pro" w:cs="Times New Roman"/>
          <w:color w:val="000000" w:themeColor="text1"/>
          <w:kern w:val="0"/>
          <w:lang w:val="fr-FR" w:eastAsia="nl-NL"/>
          <w14:ligatures w14:val="none"/>
        </w:rPr>
        <w:t>fil</w:t>
      </w:r>
      <w:r w:rsidRPr="00494936">
        <w:rPr>
          <w:rFonts w:ascii="Myriad Pro" w:eastAsia="Times New Roman" w:hAnsi="Myriad Pro" w:cs="Times New Roman"/>
          <w:color w:val="000000" w:themeColor="text1"/>
          <w:kern w:val="0"/>
          <w:lang w:val="fr-FR" w:eastAsia="nl-NL"/>
          <w14:ligatures w14:val="none"/>
        </w:rPr>
        <w:t xml:space="preserve"> ni carburant. Makita </w:t>
      </w:r>
      <w:r w:rsidR="00D56934" w:rsidRPr="00494936">
        <w:rPr>
          <w:rFonts w:ascii="Myriad Pro" w:eastAsia="Times New Roman" w:hAnsi="Myriad Pro" w:cs="Times New Roman"/>
          <w:color w:val="000000" w:themeColor="text1"/>
          <w:kern w:val="0"/>
          <w:lang w:val="fr-FR" w:eastAsia="nl-NL"/>
          <w14:ligatures w14:val="none"/>
        </w:rPr>
        <w:t xml:space="preserve">garantit un service de pointe et </w:t>
      </w:r>
      <w:r w:rsidRPr="00494936">
        <w:rPr>
          <w:rFonts w:ascii="Myriad Pro" w:eastAsia="Times New Roman" w:hAnsi="Myriad Pro" w:cs="Times New Roman"/>
          <w:color w:val="000000" w:themeColor="text1"/>
          <w:kern w:val="0"/>
          <w:lang w:val="fr-FR" w:eastAsia="nl-NL"/>
          <w14:ligatures w14:val="none"/>
        </w:rPr>
        <w:t xml:space="preserve">innove </w:t>
      </w:r>
      <w:r w:rsidRPr="00A470E5">
        <w:rPr>
          <w:rFonts w:ascii="Myriad Pro" w:eastAsia="Times New Roman" w:hAnsi="Myriad Pro" w:cs="Times New Roman"/>
          <w:color w:val="000000"/>
          <w:kern w:val="0"/>
          <w:lang w:val="fr-FR" w:eastAsia="nl-NL"/>
          <w14:ligatures w14:val="none"/>
        </w:rPr>
        <w:t xml:space="preserve">en permanence, avec pour objectif que les nouveaux produits contribuent positivement à une société durable et </w:t>
      </w:r>
      <w:r w:rsidR="00D56934" w:rsidRPr="00494936">
        <w:rPr>
          <w:rFonts w:ascii="Myriad Pro" w:eastAsia="Times New Roman" w:hAnsi="Myriad Pro" w:cs="Times New Roman"/>
          <w:color w:val="000000" w:themeColor="text1"/>
          <w:kern w:val="0"/>
          <w:lang w:val="fr-FR" w:eastAsia="nl-NL"/>
          <w14:ligatures w14:val="none"/>
        </w:rPr>
        <w:t>au</w:t>
      </w:r>
      <w:r w:rsidR="008D1C34" w:rsidRPr="00494936">
        <w:rPr>
          <w:rFonts w:ascii="Myriad Pro" w:eastAsia="Times New Roman" w:hAnsi="Myriad Pro" w:cs="Times New Roman"/>
          <w:color w:val="000000" w:themeColor="text1"/>
          <w:kern w:val="0"/>
          <w:lang w:val="fr-FR" w:eastAsia="nl-NL"/>
          <w14:ligatures w14:val="none"/>
        </w:rPr>
        <w:t xml:space="preserve"> </w:t>
      </w:r>
      <w:r w:rsidR="008D1C34">
        <w:rPr>
          <w:rFonts w:ascii="Myriad Pro" w:eastAsia="Times New Roman" w:hAnsi="Myriad Pro" w:cs="Times New Roman"/>
          <w:color w:val="000000"/>
          <w:kern w:val="0"/>
          <w:lang w:val="fr-FR" w:eastAsia="nl-NL"/>
          <w14:ligatures w14:val="none"/>
        </w:rPr>
        <w:t>bien-être</w:t>
      </w:r>
      <w:r w:rsidRPr="00A470E5">
        <w:rPr>
          <w:rFonts w:ascii="Myriad Pro" w:eastAsia="Times New Roman" w:hAnsi="Myriad Pro" w:cs="Times New Roman"/>
          <w:color w:val="000000"/>
          <w:kern w:val="0"/>
          <w:lang w:val="fr-FR" w:eastAsia="nl-NL"/>
          <w14:ligatures w14:val="none"/>
        </w:rPr>
        <w:t>. Pour plus d’informations, visitez </w:t>
      </w:r>
      <w:hyperlink r:id="rId6" w:tgtFrame="_new" w:history="1">
        <w:r w:rsidRPr="00A470E5">
          <w:rPr>
            <w:rFonts w:ascii="Myriad Pro" w:eastAsia="Times New Roman" w:hAnsi="Myriad Pro" w:cs="Times New Roman"/>
            <w:color w:val="0000FF"/>
            <w:kern w:val="0"/>
            <w:u w:val="single"/>
            <w:lang w:val="fr-FR" w:eastAsia="nl-NL"/>
            <w14:ligatures w14:val="none"/>
          </w:rPr>
          <w:t>www.makita.be</w:t>
        </w:r>
      </w:hyperlink>
      <w:r w:rsidRPr="00A470E5">
        <w:rPr>
          <w:rFonts w:ascii="Myriad Pro" w:eastAsia="Times New Roman" w:hAnsi="Myriad Pro" w:cs="Times New Roman"/>
          <w:color w:val="000000"/>
          <w:kern w:val="0"/>
          <w:lang w:val="fr-FR" w:eastAsia="nl-NL"/>
          <w14:ligatures w14:val="none"/>
        </w:rPr>
        <w:t>.</w:t>
      </w:r>
    </w:p>
    <w:p w14:paraId="2DF86B83" w14:textId="77777777" w:rsidR="002E53F7" w:rsidRPr="00A470E5" w:rsidRDefault="002E53F7" w:rsidP="002E53F7">
      <w:pPr>
        <w:rPr>
          <w:rFonts w:ascii="Myriad Pro" w:hAnsi="Myriad Pro"/>
          <w:b/>
          <w:bCs/>
          <w:lang w:val="fr-FR"/>
        </w:rPr>
      </w:pPr>
    </w:p>
    <w:p w14:paraId="571DF601" w14:textId="41A1A332" w:rsidR="00E25B15" w:rsidRPr="008D1C34" w:rsidRDefault="00E25B15" w:rsidP="00E25B15">
      <w:pPr>
        <w:pStyle w:val="Normaalweb"/>
        <w:spacing w:before="0" w:beforeAutospacing="0" w:after="0" w:afterAutospacing="0"/>
        <w:rPr>
          <w:rFonts w:ascii="Myriad Pro" w:hAnsi="Myriad Pro"/>
          <w:b/>
          <w:bCs/>
          <w:lang w:val="en-US"/>
        </w:rPr>
      </w:pPr>
      <w:r w:rsidRPr="008D1C34">
        <w:rPr>
          <w:rFonts w:ascii="Myriad Pro" w:hAnsi="Myriad Pro"/>
          <w:lang w:val="en-US"/>
        </w:rPr>
        <w:t xml:space="preserve"> </w:t>
      </w:r>
    </w:p>
    <w:sectPr w:rsidR="00E25B15" w:rsidRPr="008D1C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13947" w14:textId="77777777" w:rsidR="00CA0622" w:rsidRDefault="00CA0622" w:rsidP="00E25B15">
      <w:r>
        <w:separator/>
      </w:r>
    </w:p>
  </w:endnote>
  <w:endnote w:type="continuationSeparator" w:id="0">
    <w:p w14:paraId="01A32698" w14:textId="77777777" w:rsidR="00CA0622" w:rsidRDefault="00CA0622" w:rsidP="00E25B15">
      <w:r>
        <w:continuationSeparator/>
      </w:r>
    </w:p>
  </w:endnote>
  <w:endnote w:type="continuationNotice" w:id="1">
    <w:p w14:paraId="50117490" w14:textId="77777777" w:rsidR="00CA0622" w:rsidRDefault="00CA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1BF25" w14:textId="77777777" w:rsidR="00CA0622" w:rsidRDefault="00CA0622" w:rsidP="00E25B15">
      <w:r>
        <w:separator/>
      </w:r>
    </w:p>
  </w:footnote>
  <w:footnote w:type="continuationSeparator" w:id="0">
    <w:p w14:paraId="12772C1C" w14:textId="77777777" w:rsidR="00CA0622" w:rsidRDefault="00CA0622" w:rsidP="00E25B15">
      <w:r>
        <w:continuationSeparator/>
      </w:r>
    </w:p>
  </w:footnote>
  <w:footnote w:type="continuationNotice" w:id="1">
    <w:p w14:paraId="43A77435" w14:textId="77777777" w:rsidR="00CA0622" w:rsidRDefault="00CA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6A7D" w14:textId="5AAE086C" w:rsidR="00E25B15" w:rsidRDefault="00E25B15">
    <w:pPr>
      <w:pStyle w:val="Koptekst"/>
    </w:pPr>
    <w:r>
      <w:rPr>
        <w:noProof/>
      </w:rPr>
      <w:drawing>
        <wp:inline distT="0" distB="0" distL="0" distR="0" wp14:anchorId="6185F139" wp14:editId="3E860508">
          <wp:extent cx="1367375" cy="452582"/>
          <wp:effectExtent l="0" t="0" r="4445" b="5080"/>
          <wp:docPr id="27329069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90691"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85116" cy="4584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5"/>
    <w:rsid w:val="00197187"/>
    <w:rsid w:val="001C4D0E"/>
    <w:rsid w:val="002B5A3D"/>
    <w:rsid w:val="002C06D9"/>
    <w:rsid w:val="002D0953"/>
    <w:rsid w:val="002E53F7"/>
    <w:rsid w:val="003E48D9"/>
    <w:rsid w:val="00406E87"/>
    <w:rsid w:val="0041112A"/>
    <w:rsid w:val="00494936"/>
    <w:rsid w:val="00527182"/>
    <w:rsid w:val="006818DD"/>
    <w:rsid w:val="006B0B75"/>
    <w:rsid w:val="006C35DD"/>
    <w:rsid w:val="006E4A13"/>
    <w:rsid w:val="007217EE"/>
    <w:rsid w:val="007368FA"/>
    <w:rsid w:val="00777EFE"/>
    <w:rsid w:val="007F6CDE"/>
    <w:rsid w:val="00806085"/>
    <w:rsid w:val="008D1C34"/>
    <w:rsid w:val="0091224D"/>
    <w:rsid w:val="00923A9B"/>
    <w:rsid w:val="0099611C"/>
    <w:rsid w:val="00A33EB3"/>
    <w:rsid w:val="00A36A2E"/>
    <w:rsid w:val="00AB1626"/>
    <w:rsid w:val="00AC5377"/>
    <w:rsid w:val="00B7044E"/>
    <w:rsid w:val="00B766E8"/>
    <w:rsid w:val="00BC1C16"/>
    <w:rsid w:val="00C61F72"/>
    <w:rsid w:val="00C86095"/>
    <w:rsid w:val="00CA0622"/>
    <w:rsid w:val="00CA1E3D"/>
    <w:rsid w:val="00CD6635"/>
    <w:rsid w:val="00D56934"/>
    <w:rsid w:val="00D62629"/>
    <w:rsid w:val="00DA03F9"/>
    <w:rsid w:val="00DA7257"/>
    <w:rsid w:val="00DE32D7"/>
    <w:rsid w:val="00DF61E9"/>
    <w:rsid w:val="00E25B15"/>
    <w:rsid w:val="11D69CB4"/>
    <w:rsid w:val="17CE133C"/>
    <w:rsid w:val="18DE3809"/>
    <w:rsid w:val="1F42325C"/>
    <w:rsid w:val="21C59406"/>
    <w:rsid w:val="22496EA5"/>
    <w:rsid w:val="2AD19A69"/>
    <w:rsid w:val="336AE147"/>
    <w:rsid w:val="3489E13D"/>
    <w:rsid w:val="4186287F"/>
    <w:rsid w:val="45460A07"/>
    <w:rsid w:val="4FF6C85D"/>
    <w:rsid w:val="53123534"/>
    <w:rsid w:val="59CDE1A0"/>
    <w:rsid w:val="5A563046"/>
    <w:rsid w:val="5E185297"/>
    <w:rsid w:val="71CFB3B7"/>
    <w:rsid w:val="76FAC262"/>
    <w:rsid w:val="790F5972"/>
    <w:rsid w:val="7DCC65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C7DA"/>
  <w15:chartTrackingRefBased/>
  <w15:docId w15:val="{2F7A1EF8-1A6C-BE49-A205-B9D944D7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B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B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B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B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B15"/>
    <w:rPr>
      <w:rFonts w:eastAsiaTheme="majorEastAsia" w:cstheme="majorBidi"/>
      <w:color w:val="272727" w:themeColor="text1" w:themeTint="D8"/>
    </w:rPr>
  </w:style>
  <w:style w:type="paragraph" w:styleId="Titel">
    <w:name w:val="Title"/>
    <w:basedOn w:val="Standaard"/>
    <w:next w:val="Standaard"/>
    <w:link w:val="TitelChar"/>
    <w:uiPriority w:val="10"/>
    <w:qFormat/>
    <w:rsid w:val="00E25B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B1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B1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25B15"/>
    <w:rPr>
      <w:i/>
      <w:iCs/>
      <w:color w:val="404040" w:themeColor="text1" w:themeTint="BF"/>
    </w:rPr>
  </w:style>
  <w:style w:type="paragraph" w:styleId="Lijstalinea">
    <w:name w:val="List Paragraph"/>
    <w:basedOn w:val="Standaard"/>
    <w:uiPriority w:val="34"/>
    <w:qFormat/>
    <w:rsid w:val="00E25B15"/>
    <w:pPr>
      <w:ind w:left="720"/>
      <w:contextualSpacing/>
    </w:pPr>
  </w:style>
  <w:style w:type="character" w:styleId="Intensievebenadrukking">
    <w:name w:val="Intense Emphasis"/>
    <w:basedOn w:val="Standaardalinea-lettertype"/>
    <w:uiPriority w:val="21"/>
    <w:qFormat/>
    <w:rsid w:val="00E25B15"/>
    <w:rPr>
      <w:i/>
      <w:iCs/>
      <w:color w:val="0F4761" w:themeColor="accent1" w:themeShade="BF"/>
    </w:rPr>
  </w:style>
  <w:style w:type="paragraph" w:styleId="Duidelijkcitaat">
    <w:name w:val="Intense Quote"/>
    <w:basedOn w:val="Standaard"/>
    <w:next w:val="Standaard"/>
    <w:link w:val="DuidelijkcitaatChar"/>
    <w:uiPriority w:val="30"/>
    <w:qFormat/>
    <w:rsid w:val="00E2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B15"/>
    <w:rPr>
      <w:i/>
      <w:iCs/>
      <w:color w:val="0F4761" w:themeColor="accent1" w:themeShade="BF"/>
    </w:rPr>
  </w:style>
  <w:style w:type="character" w:styleId="Intensieveverwijzing">
    <w:name w:val="Intense Reference"/>
    <w:basedOn w:val="Standaardalinea-lettertype"/>
    <w:uiPriority w:val="32"/>
    <w:qFormat/>
    <w:rsid w:val="00E25B15"/>
    <w:rPr>
      <w:b/>
      <w:bCs/>
      <w:smallCaps/>
      <w:color w:val="0F4761" w:themeColor="accent1" w:themeShade="BF"/>
      <w:spacing w:val="5"/>
    </w:rPr>
  </w:style>
  <w:style w:type="paragraph" w:styleId="Koptekst">
    <w:name w:val="header"/>
    <w:basedOn w:val="Standaard"/>
    <w:link w:val="KoptekstChar"/>
    <w:uiPriority w:val="99"/>
    <w:unhideWhenUsed/>
    <w:rsid w:val="00E25B15"/>
    <w:pPr>
      <w:tabs>
        <w:tab w:val="center" w:pos="4536"/>
        <w:tab w:val="right" w:pos="9072"/>
      </w:tabs>
    </w:pPr>
  </w:style>
  <w:style w:type="character" w:customStyle="1" w:styleId="KoptekstChar">
    <w:name w:val="Koptekst Char"/>
    <w:basedOn w:val="Standaardalinea-lettertype"/>
    <w:link w:val="Koptekst"/>
    <w:uiPriority w:val="99"/>
    <w:rsid w:val="00E25B15"/>
  </w:style>
  <w:style w:type="paragraph" w:styleId="Voettekst">
    <w:name w:val="footer"/>
    <w:basedOn w:val="Standaard"/>
    <w:link w:val="VoettekstChar"/>
    <w:uiPriority w:val="99"/>
    <w:unhideWhenUsed/>
    <w:rsid w:val="00E25B15"/>
    <w:pPr>
      <w:tabs>
        <w:tab w:val="center" w:pos="4536"/>
        <w:tab w:val="right" w:pos="9072"/>
      </w:tabs>
    </w:pPr>
  </w:style>
  <w:style w:type="character" w:customStyle="1" w:styleId="VoettekstChar">
    <w:name w:val="Voettekst Char"/>
    <w:basedOn w:val="Standaardalinea-lettertype"/>
    <w:link w:val="Voettekst"/>
    <w:uiPriority w:val="99"/>
    <w:rsid w:val="00E25B15"/>
  </w:style>
  <w:style w:type="paragraph" w:styleId="Normaalweb">
    <w:name w:val="Normal (Web)"/>
    <w:basedOn w:val="Standaard"/>
    <w:uiPriority w:val="99"/>
    <w:unhideWhenUsed/>
    <w:rsid w:val="00E25B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E25B15"/>
    <w:rPr>
      <w:color w:val="467886" w:themeColor="hyperlink"/>
      <w:u w:val="single"/>
    </w:rPr>
  </w:style>
  <w:style w:type="character" w:styleId="Zwaar">
    <w:name w:val="Strong"/>
    <w:basedOn w:val="Standaardalinea-lettertype"/>
    <w:uiPriority w:val="22"/>
    <w:qFormat/>
    <w:rsid w:val="00E25B15"/>
    <w:rPr>
      <w:b/>
      <w:bCs/>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kita.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Links>
    <vt:vector size="6" baseType="variant">
      <vt:variant>
        <vt:i4>1179739</vt:i4>
      </vt:variant>
      <vt:variant>
        <vt:i4>0</vt:i4>
      </vt:variant>
      <vt:variant>
        <vt:i4>0</vt:i4>
      </vt:variant>
      <vt:variant>
        <vt:i4>5</vt:i4>
      </vt:variant>
      <vt:variant>
        <vt:lpwstr>http://www.makita.be/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Derhore Sophia</dc:creator>
  <cp:keywords/>
  <dc:description/>
  <cp:lastModifiedBy>Derhore Sophia</cp:lastModifiedBy>
  <cp:revision>5</cp:revision>
  <dcterms:created xsi:type="dcterms:W3CDTF">2024-09-16T07:21:00Z</dcterms:created>
  <dcterms:modified xsi:type="dcterms:W3CDTF">2024-09-23T08:39:00Z</dcterms:modified>
</cp:coreProperties>
</file>